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34614" w14:textId="0CA60043" w:rsidR="0071105B" w:rsidRPr="00EB0BA9" w:rsidRDefault="0071105B" w:rsidP="00531E5C">
      <w:pPr>
        <w:spacing w:after="0" w:line="240" w:lineRule="auto"/>
        <w:jc w:val="both"/>
        <w:textAlignment w:val="baseline"/>
        <w:rPr>
          <w:rFonts w:eastAsia="Times New Roman" w:cstheme="minorHAnsi"/>
          <w:color w:val="3A3A3A"/>
          <w:sz w:val="24"/>
          <w:szCs w:val="24"/>
        </w:rPr>
      </w:pPr>
      <w:r w:rsidRPr="00EB0BA9">
        <w:rPr>
          <w:rFonts w:eastAsia="Times New Roman" w:cstheme="minorHAnsi"/>
          <w:color w:val="3A3A3A"/>
          <w:sz w:val="24"/>
          <w:szCs w:val="24"/>
          <w:bdr w:val="none" w:sz="0" w:space="0" w:color="auto" w:frame="1"/>
        </w:rPr>
        <w:t>Gloves were considered an important article of coordinated apparel for a lady of the Model A era. Gloves were bought, made, and worn for most activities outside the home. Fashion enthusiasts have looked for the three gores stitched or appliqued across the back of the hand to determine the originality of a pair of gloves.  The MAFCA Fashion Guidelines, 2015 edition, section 3C-1 page 27 documents the characteristics of original women’s gloves. The gores were thought to be present in daytime, afternoon, evening, and even formal gloves, 1928 through 1931.</w:t>
      </w:r>
    </w:p>
    <w:p w14:paraId="3D47408A" w14:textId="587CFB53" w:rsidR="0071105B" w:rsidRPr="00EB0BA9" w:rsidRDefault="0071105B" w:rsidP="00531E5C">
      <w:pPr>
        <w:spacing w:after="0" w:line="240" w:lineRule="auto"/>
        <w:jc w:val="both"/>
        <w:textAlignment w:val="baseline"/>
        <w:rPr>
          <w:rFonts w:eastAsia="Times New Roman" w:cstheme="minorHAnsi"/>
          <w:color w:val="3A3A3A"/>
          <w:sz w:val="24"/>
          <w:szCs w:val="24"/>
          <w:bdr w:val="none" w:sz="0" w:space="0" w:color="auto" w:frame="1"/>
        </w:rPr>
      </w:pPr>
    </w:p>
    <w:p w14:paraId="646831FC" w14:textId="76BE5AA5" w:rsidR="0071105B" w:rsidRPr="00EB0BA9" w:rsidRDefault="0071105B" w:rsidP="00531E5C">
      <w:pPr>
        <w:spacing w:after="0" w:line="240" w:lineRule="auto"/>
        <w:jc w:val="both"/>
        <w:textAlignment w:val="baseline"/>
        <w:rPr>
          <w:rFonts w:eastAsia="Times New Roman" w:cstheme="minorHAnsi"/>
          <w:color w:val="3A3A3A"/>
          <w:sz w:val="24"/>
          <w:szCs w:val="24"/>
          <w:bdr w:val="none" w:sz="0" w:space="0" w:color="auto" w:frame="1"/>
        </w:rPr>
      </w:pPr>
      <w:r w:rsidRPr="00EB0BA9">
        <w:rPr>
          <w:rFonts w:eastAsia="Times New Roman" w:cstheme="minorHAnsi"/>
          <w:color w:val="3A3A3A"/>
          <w:sz w:val="24"/>
          <w:szCs w:val="24"/>
          <w:bdr w:val="none" w:sz="0" w:space="0" w:color="auto" w:frame="1"/>
        </w:rPr>
        <w:t>The MAFCA Era Fashion Committee was presented with documentation</w:t>
      </w:r>
      <w:r w:rsidR="00C63762" w:rsidRPr="00EB0BA9">
        <w:rPr>
          <w:rFonts w:eastAsia="Times New Roman" w:cstheme="minorHAnsi"/>
          <w:color w:val="3A3A3A"/>
          <w:sz w:val="24"/>
          <w:szCs w:val="24"/>
          <w:bdr w:val="none" w:sz="0" w:space="0" w:color="auto" w:frame="1"/>
        </w:rPr>
        <w:t>;</w:t>
      </w:r>
      <w:r w:rsidRPr="00EB0BA9">
        <w:rPr>
          <w:rFonts w:eastAsia="Times New Roman" w:cstheme="minorHAnsi"/>
          <w:color w:val="3A3A3A"/>
          <w:sz w:val="24"/>
          <w:szCs w:val="24"/>
          <w:bdr w:val="none" w:sz="0" w:space="0" w:color="auto" w:frame="1"/>
        </w:rPr>
        <w:t> </w:t>
      </w:r>
      <w:r w:rsidRPr="00EB0BA9">
        <w:rPr>
          <w:rFonts w:eastAsia="Times New Roman" w:cstheme="minorHAnsi"/>
          <w:i/>
          <w:iCs/>
          <w:color w:val="3A3A3A"/>
          <w:sz w:val="24"/>
          <w:szCs w:val="24"/>
          <w:bdr w:val="none" w:sz="0" w:space="0" w:color="auto" w:frame="1"/>
        </w:rPr>
        <w:t>Style Source</w:t>
      </w:r>
      <w:r w:rsidRPr="00EB0BA9">
        <w:rPr>
          <w:rFonts w:eastAsia="Times New Roman" w:cstheme="minorHAnsi"/>
          <w:color w:val="3A3A3A"/>
          <w:sz w:val="24"/>
          <w:szCs w:val="24"/>
          <w:bdr w:val="none" w:sz="0" w:space="0" w:color="auto" w:frame="1"/>
        </w:rPr>
        <w:t xml:space="preserve"> catalog dated 1930 with pictures and description of late afternoon and evening gloves that did not have the stitched gores. The second pair of gloves from the bottom of the page do not have the gores across the back of the hand. There are three stripes close to the cuff line of the glove. </w:t>
      </w:r>
    </w:p>
    <w:p w14:paraId="27AF20E8" w14:textId="63D0CD8C" w:rsidR="0071105B" w:rsidRPr="00EB0BA9" w:rsidRDefault="00531E5C" w:rsidP="0071105B">
      <w:pPr>
        <w:spacing w:after="0" w:line="240" w:lineRule="auto"/>
        <w:textAlignment w:val="baseline"/>
        <w:rPr>
          <w:rFonts w:eastAsia="Times New Roman" w:cstheme="minorHAnsi"/>
          <w:color w:val="3A3A3A"/>
          <w:sz w:val="24"/>
          <w:szCs w:val="24"/>
          <w:bdr w:val="none" w:sz="0" w:space="0" w:color="auto" w:frame="1"/>
        </w:rPr>
      </w:pPr>
      <w:r w:rsidRPr="00EB0BA9">
        <w:rPr>
          <w:rFonts w:cstheme="minorHAnsi"/>
          <w:noProof/>
          <w:sz w:val="24"/>
          <w:szCs w:val="24"/>
        </w:rPr>
        <w:drawing>
          <wp:anchor distT="0" distB="0" distL="114300" distR="114300" simplePos="0" relativeHeight="251658240" behindDoc="1" locked="0" layoutInCell="1" allowOverlap="1" wp14:anchorId="33B8DF8E" wp14:editId="61C9C7B9">
            <wp:simplePos x="0" y="0"/>
            <wp:positionH relativeFrom="column">
              <wp:posOffset>2700867</wp:posOffset>
            </wp:positionH>
            <wp:positionV relativeFrom="paragraph">
              <wp:posOffset>210820</wp:posOffset>
            </wp:positionV>
            <wp:extent cx="3190875" cy="3928745"/>
            <wp:effectExtent l="0" t="0" r="0" b="0"/>
            <wp:wrapTight wrapText="bothSides">
              <wp:wrapPolygon edited="0">
                <wp:start x="0" y="0"/>
                <wp:lineTo x="0" y="21506"/>
                <wp:lineTo x="21493" y="21506"/>
                <wp:lineTo x="2149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90875" cy="3928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0BA9">
        <w:rPr>
          <w:rFonts w:cstheme="minorHAnsi"/>
          <w:noProof/>
          <w:sz w:val="24"/>
          <w:szCs w:val="24"/>
        </w:rPr>
        <w:drawing>
          <wp:anchor distT="0" distB="0" distL="114300" distR="114300" simplePos="0" relativeHeight="251661312" behindDoc="1" locked="0" layoutInCell="1" allowOverlap="1" wp14:anchorId="602583D4" wp14:editId="20092316">
            <wp:simplePos x="0" y="0"/>
            <wp:positionH relativeFrom="column">
              <wp:posOffset>59055</wp:posOffset>
            </wp:positionH>
            <wp:positionV relativeFrom="paragraph">
              <wp:posOffset>252730</wp:posOffset>
            </wp:positionV>
            <wp:extent cx="2394585" cy="3098800"/>
            <wp:effectExtent l="0" t="0" r="5715" b="0"/>
            <wp:wrapTight wrapText="bothSides">
              <wp:wrapPolygon edited="0">
                <wp:start x="0" y="0"/>
                <wp:lineTo x="0" y="21511"/>
                <wp:lineTo x="21537" y="21511"/>
                <wp:lineTo x="2153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4585" cy="309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21714C" w14:textId="7AD54BFB" w:rsidR="00C63762" w:rsidRPr="00EB0BA9" w:rsidRDefault="00C63762" w:rsidP="0071105B">
      <w:pPr>
        <w:spacing w:after="0" w:line="240" w:lineRule="auto"/>
        <w:textAlignment w:val="baseline"/>
        <w:rPr>
          <w:rFonts w:eastAsia="Times New Roman" w:cstheme="minorHAnsi"/>
          <w:color w:val="3A3A3A"/>
          <w:sz w:val="24"/>
          <w:szCs w:val="24"/>
          <w:bdr w:val="none" w:sz="0" w:space="0" w:color="auto" w:frame="1"/>
        </w:rPr>
      </w:pPr>
    </w:p>
    <w:p w14:paraId="21054255" w14:textId="6887094D" w:rsidR="00C63762" w:rsidRPr="00EB0BA9" w:rsidRDefault="00C63762" w:rsidP="0071105B">
      <w:pPr>
        <w:spacing w:after="0" w:line="240" w:lineRule="auto"/>
        <w:textAlignment w:val="baseline"/>
        <w:rPr>
          <w:rFonts w:eastAsia="Times New Roman" w:cstheme="minorHAnsi"/>
          <w:color w:val="3A3A3A"/>
          <w:sz w:val="24"/>
          <w:szCs w:val="24"/>
          <w:bdr w:val="none" w:sz="0" w:space="0" w:color="auto" w:frame="1"/>
        </w:rPr>
      </w:pPr>
    </w:p>
    <w:p w14:paraId="110F3E1A" w14:textId="77777777" w:rsidR="00B54A97" w:rsidRPr="00EB0BA9" w:rsidRDefault="00B54A97" w:rsidP="0071105B">
      <w:pPr>
        <w:spacing w:after="0" w:line="240" w:lineRule="auto"/>
        <w:textAlignment w:val="baseline"/>
        <w:rPr>
          <w:rFonts w:eastAsia="Times New Roman" w:cstheme="minorHAnsi"/>
          <w:color w:val="3A3A3A"/>
          <w:sz w:val="24"/>
          <w:szCs w:val="24"/>
          <w:bdr w:val="none" w:sz="0" w:space="0" w:color="auto" w:frame="1"/>
        </w:rPr>
      </w:pPr>
    </w:p>
    <w:p w14:paraId="510BD84F" w14:textId="77777777" w:rsidR="00B54A97" w:rsidRPr="00EB0BA9" w:rsidRDefault="00B54A97" w:rsidP="0071105B">
      <w:pPr>
        <w:spacing w:after="0" w:line="240" w:lineRule="auto"/>
        <w:textAlignment w:val="baseline"/>
        <w:rPr>
          <w:rFonts w:eastAsia="Times New Roman" w:cstheme="minorHAnsi"/>
          <w:color w:val="3A3A3A"/>
          <w:sz w:val="24"/>
          <w:szCs w:val="24"/>
          <w:bdr w:val="none" w:sz="0" w:space="0" w:color="auto" w:frame="1"/>
        </w:rPr>
      </w:pPr>
    </w:p>
    <w:p w14:paraId="24F2B3D5" w14:textId="77777777" w:rsidR="00B54A97" w:rsidRPr="00EB0BA9" w:rsidRDefault="00B54A97" w:rsidP="0071105B">
      <w:pPr>
        <w:spacing w:after="0" w:line="240" w:lineRule="auto"/>
        <w:textAlignment w:val="baseline"/>
        <w:rPr>
          <w:rFonts w:eastAsia="Times New Roman" w:cstheme="minorHAnsi"/>
          <w:color w:val="3A3A3A"/>
          <w:sz w:val="24"/>
          <w:szCs w:val="24"/>
          <w:bdr w:val="none" w:sz="0" w:space="0" w:color="auto" w:frame="1"/>
        </w:rPr>
      </w:pPr>
    </w:p>
    <w:p w14:paraId="5D2CB370" w14:textId="77777777" w:rsidR="00B54A97" w:rsidRPr="00EB0BA9" w:rsidRDefault="00B54A97" w:rsidP="0071105B">
      <w:pPr>
        <w:spacing w:after="0" w:line="240" w:lineRule="auto"/>
        <w:textAlignment w:val="baseline"/>
        <w:rPr>
          <w:rFonts w:eastAsia="Times New Roman" w:cstheme="minorHAnsi"/>
          <w:color w:val="3A3A3A"/>
          <w:sz w:val="24"/>
          <w:szCs w:val="24"/>
          <w:bdr w:val="none" w:sz="0" w:space="0" w:color="auto" w:frame="1"/>
        </w:rPr>
      </w:pPr>
    </w:p>
    <w:p w14:paraId="112A8677" w14:textId="77777777" w:rsidR="00B54A97" w:rsidRPr="00EB0BA9" w:rsidRDefault="00B54A97" w:rsidP="0071105B">
      <w:pPr>
        <w:spacing w:after="0" w:line="240" w:lineRule="auto"/>
        <w:textAlignment w:val="baseline"/>
        <w:rPr>
          <w:rFonts w:eastAsia="Times New Roman" w:cstheme="minorHAnsi"/>
          <w:color w:val="3A3A3A"/>
          <w:sz w:val="24"/>
          <w:szCs w:val="24"/>
          <w:bdr w:val="none" w:sz="0" w:space="0" w:color="auto" w:frame="1"/>
        </w:rPr>
      </w:pPr>
    </w:p>
    <w:p w14:paraId="341F7EE5" w14:textId="77777777" w:rsidR="00B54A97" w:rsidRPr="00EB0BA9" w:rsidRDefault="00B54A97" w:rsidP="0071105B">
      <w:pPr>
        <w:spacing w:after="0" w:line="240" w:lineRule="auto"/>
        <w:textAlignment w:val="baseline"/>
        <w:rPr>
          <w:rFonts w:eastAsia="Times New Roman" w:cstheme="minorHAnsi"/>
          <w:color w:val="3A3A3A"/>
          <w:sz w:val="24"/>
          <w:szCs w:val="24"/>
          <w:bdr w:val="none" w:sz="0" w:space="0" w:color="auto" w:frame="1"/>
        </w:rPr>
      </w:pPr>
    </w:p>
    <w:p w14:paraId="28D722A7" w14:textId="77777777" w:rsidR="00B54A97" w:rsidRPr="00EB0BA9" w:rsidRDefault="00B54A97" w:rsidP="0071105B">
      <w:pPr>
        <w:spacing w:after="0" w:line="240" w:lineRule="auto"/>
        <w:textAlignment w:val="baseline"/>
        <w:rPr>
          <w:rFonts w:eastAsia="Times New Roman" w:cstheme="minorHAnsi"/>
          <w:color w:val="3A3A3A"/>
          <w:sz w:val="24"/>
          <w:szCs w:val="24"/>
          <w:bdr w:val="none" w:sz="0" w:space="0" w:color="auto" w:frame="1"/>
        </w:rPr>
      </w:pPr>
    </w:p>
    <w:p w14:paraId="555DD5FE" w14:textId="77777777" w:rsidR="00B54A97" w:rsidRPr="00EB0BA9" w:rsidRDefault="00B54A97" w:rsidP="0071105B">
      <w:pPr>
        <w:spacing w:after="0" w:line="240" w:lineRule="auto"/>
        <w:textAlignment w:val="baseline"/>
        <w:rPr>
          <w:rFonts w:eastAsia="Times New Roman" w:cstheme="minorHAnsi"/>
          <w:color w:val="3A3A3A"/>
          <w:sz w:val="24"/>
          <w:szCs w:val="24"/>
          <w:bdr w:val="none" w:sz="0" w:space="0" w:color="auto" w:frame="1"/>
        </w:rPr>
      </w:pPr>
    </w:p>
    <w:p w14:paraId="41C979C3" w14:textId="77777777" w:rsidR="00B54A97" w:rsidRPr="00EB0BA9" w:rsidRDefault="00B54A97" w:rsidP="0071105B">
      <w:pPr>
        <w:spacing w:after="0" w:line="240" w:lineRule="auto"/>
        <w:textAlignment w:val="baseline"/>
        <w:rPr>
          <w:rFonts w:eastAsia="Times New Roman" w:cstheme="minorHAnsi"/>
          <w:color w:val="3A3A3A"/>
          <w:sz w:val="24"/>
          <w:szCs w:val="24"/>
          <w:bdr w:val="none" w:sz="0" w:space="0" w:color="auto" w:frame="1"/>
        </w:rPr>
      </w:pPr>
    </w:p>
    <w:p w14:paraId="06E32EAC" w14:textId="77777777" w:rsidR="00B54A97" w:rsidRPr="00EB0BA9" w:rsidRDefault="00B54A97" w:rsidP="0071105B">
      <w:pPr>
        <w:spacing w:after="0" w:line="240" w:lineRule="auto"/>
        <w:textAlignment w:val="baseline"/>
        <w:rPr>
          <w:rFonts w:eastAsia="Times New Roman" w:cstheme="minorHAnsi"/>
          <w:color w:val="3A3A3A"/>
          <w:sz w:val="24"/>
          <w:szCs w:val="24"/>
          <w:bdr w:val="none" w:sz="0" w:space="0" w:color="auto" w:frame="1"/>
        </w:rPr>
      </w:pPr>
    </w:p>
    <w:p w14:paraId="5D2A0459" w14:textId="30BAEFBE" w:rsidR="0071105B" w:rsidRPr="00EB0BA9" w:rsidRDefault="0071105B" w:rsidP="0071105B">
      <w:pPr>
        <w:spacing w:after="0" w:line="240" w:lineRule="auto"/>
        <w:textAlignment w:val="baseline"/>
        <w:rPr>
          <w:rFonts w:eastAsia="Times New Roman" w:cstheme="minorHAnsi"/>
          <w:color w:val="3A3A3A"/>
          <w:sz w:val="24"/>
          <w:szCs w:val="24"/>
          <w:bdr w:val="none" w:sz="0" w:space="0" w:color="auto" w:frame="1"/>
        </w:rPr>
      </w:pPr>
      <w:r w:rsidRPr="00EB0BA9">
        <w:rPr>
          <w:rFonts w:eastAsia="Times New Roman" w:cstheme="minorHAnsi"/>
          <w:color w:val="3A3A3A"/>
          <w:sz w:val="24"/>
          <w:szCs w:val="24"/>
          <w:bdr w:val="none" w:sz="0" w:space="0" w:color="auto" w:frame="1"/>
        </w:rPr>
        <w:lastRenderedPageBreak/>
        <w:t>Additional research and review found a second source of documentation, </w:t>
      </w:r>
      <w:r w:rsidR="003B5FE8" w:rsidRPr="00EB0BA9">
        <w:rPr>
          <w:rFonts w:eastAsia="Times New Roman" w:cstheme="minorHAnsi"/>
          <w:i/>
          <w:iCs/>
          <w:color w:val="3A3A3A"/>
          <w:sz w:val="24"/>
          <w:szCs w:val="24"/>
          <w:bdr w:val="none" w:sz="0" w:space="0" w:color="auto" w:frame="1"/>
        </w:rPr>
        <w:t>Women’s</w:t>
      </w:r>
      <w:r w:rsidRPr="00EB0BA9">
        <w:rPr>
          <w:rFonts w:eastAsia="Times New Roman" w:cstheme="minorHAnsi"/>
          <w:i/>
          <w:iCs/>
          <w:color w:val="3A3A3A"/>
          <w:sz w:val="24"/>
          <w:szCs w:val="24"/>
          <w:bdr w:val="none" w:sz="0" w:space="0" w:color="auto" w:frame="1"/>
        </w:rPr>
        <w:t xml:space="preserve"> Home Companion</w:t>
      </w:r>
      <w:r w:rsidRPr="00EB0BA9">
        <w:rPr>
          <w:rFonts w:eastAsia="Times New Roman" w:cstheme="minorHAnsi"/>
          <w:color w:val="3A3A3A"/>
          <w:sz w:val="24"/>
          <w:szCs w:val="24"/>
          <w:bdr w:val="none" w:sz="0" w:space="0" w:color="auto" w:frame="1"/>
        </w:rPr>
        <w:t> </w:t>
      </w:r>
      <w:r w:rsidR="003B5FE8" w:rsidRPr="00EB0BA9">
        <w:rPr>
          <w:rFonts w:eastAsia="Times New Roman" w:cstheme="minorHAnsi"/>
          <w:color w:val="3A3A3A"/>
          <w:sz w:val="24"/>
          <w:szCs w:val="24"/>
          <w:bdr w:val="none" w:sz="0" w:space="0" w:color="auto" w:frame="1"/>
        </w:rPr>
        <w:t xml:space="preserve">October </w:t>
      </w:r>
      <w:r w:rsidRPr="00EB0BA9">
        <w:rPr>
          <w:rFonts w:eastAsia="Times New Roman" w:cstheme="minorHAnsi"/>
          <w:color w:val="3A3A3A"/>
          <w:sz w:val="24"/>
          <w:szCs w:val="24"/>
          <w:bdr w:val="none" w:sz="0" w:space="0" w:color="auto" w:frame="1"/>
        </w:rPr>
        <w:t>193</w:t>
      </w:r>
      <w:r w:rsidR="003B5FE8" w:rsidRPr="00EB0BA9">
        <w:rPr>
          <w:rFonts w:eastAsia="Times New Roman" w:cstheme="minorHAnsi"/>
          <w:color w:val="3A3A3A"/>
          <w:sz w:val="24"/>
          <w:szCs w:val="24"/>
          <w:bdr w:val="none" w:sz="0" w:space="0" w:color="auto" w:frame="1"/>
        </w:rPr>
        <w:t>1</w:t>
      </w:r>
      <w:r w:rsidRPr="00EB0BA9">
        <w:rPr>
          <w:rFonts w:eastAsia="Times New Roman" w:cstheme="minorHAnsi"/>
          <w:color w:val="3A3A3A"/>
          <w:sz w:val="24"/>
          <w:szCs w:val="24"/>
          <w:bdr w:val="none" w:sz="0" w:space="0" w:color="auto" w:frame="1"/>
        </w:rPr>
        <w:t xml:space="preserve">, </w:t>
      </w:r>
      <w:r w:rsidR="003B5FE8" w:rsidRPr="00EB0BA9">
        <w:rPr>
          <w:rFonts w:eastAsia="Times New Roman" w:cstheme="minorHAnsi"/>
          <w:color w:val="3A3A3A"/>
          <w:sz w:val="24"/>
          <w:szCs w:val="24"/>
          <w:bdr w:val="none" w:sz="0" w:space="0" w:color="auto" w:frame="1"/>
        </w:rPr>
        <w:t>showing</w:t>
      </w:r>
      <w:r w:rsidRPr="00EB0BA9">
        <w:rPr>
          <w:rFonts w:eastAsia="Times New Roman" w:cstheme="minorHAnsi"/>
          <w:color w:val="3A3A3A"/>
          <w:sz w:val="24"/>
          <w:szCs w:val="24"/>
          <w:bdr w:val="none" w:sz="0" w:space="0" w:color="auto" w:frame="1"/>
        </w:rPr>
        <w:t xml:space="preserve"> late afternoon gloves without gores. </w:t>
      </w:r>
    </w:p>
    <w:p w14:paraId="373149D9" w14:textId="0E8C0E6A" w:rsidR="0071105B" w:rsidRDefault="00531E5C" w:rsidP="0071105B">
      <w:pPr>
        <w:spacing w:after="0" w:line="240" w:lineRule="auto"/>
        <w:textAlignment w:val="baseline"/>
        <w:rPr>
          <w:rFonts w:eastAsia="Times New Roman" w:cstheme="minorHAnsi"/>
          <w:color w:val="3A3A3A"/>
          <w:sz w:val="24"/>
          <w:szCs w:val="24"/>
          <w:bdr w:val="none" w:sz="0" w:space="0" w:color="auto" w:frame="1"/>
        </w:rPr>
      </w:pPr>
      <w:r w:rsidRPr="00EB0BA9">
        <w:rPr>
          <w:rFonts w:eastAsia="Times New Roman" w:cstheme="minorHAnsi"/>
          <w:noProof/>
          <w:color w:val="3A3A3A"/>
          <w:sz w:val="24"/>
          <w:szCs w:val="24"/>
          <w:bdr w:val="none" w:sz="0" w:space="0" w:color="auto" w:frame="1"/>
        </w:rPr>
        <w:drawing>
          <wp:anchor distT="0" distB="0" distL="114300" distR="114300" simplePos="0" relativeHeight="251660288" behindDoc="1" locked="0" layoutInCell="1" allowOverlap="1" wp14:anchorId="3ABB9FDD" wp14:editId="64CFC700">
            <wp:simplePos x="0" y="0"/>
            <wp:positionH relativeFrom="column">
              <wp:posOffset>2248747</wp:posOffset>
            </wp:positionH>
            <wp:positionV relativeFrom="page">
              <wp:posOffset>1706880</wp:posOffset>
            </wp:positionV>
            <wp:extent cx="3638550" cy="2782570"/>
            <wp:effectExtent l="0" t="0" r="6350" b="0"/>
            <wp:wrapTight wrapText="bothSides">
              <wp:wrapPolygon edited="0">
                <wp:start x="0" y="0"/>
                <wp:lineTo x="0" y="21492"/>
                <wp:lineTo x="21562" y="21492"/>
                <wp:lineTo x="2156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3638550" cy="2782570"/>
                    </a:xfrm>
                    <a:prstGeom prst="rect">
                      <a:avLst/>
                    </a:prstGeom>
                  </pic:spPr>
                </pic:pic>
              </a:graphicData>
            </a:graphic>
            <wp14:sizeRelH relativeFrom="margin">
              <wp14:pctWidth>0</wp14:pctWidth>
            </wp14:sizeRelH>
            <wp14:sizeRelV relativeFrom="margin">
              <wp14:pctHeight>0</wp14:pctHeight>
            </wp14:sizeRelV>
          </wp:anchor>
        </w:drawing>
      </w:r>
      <w:r w:rsidRPr="00EB0BA9">
        <w:rPr>
          <w:rFonts w:cstheme="minorHAnsi"/>
          <w:noProof/>
          <w:sz w:val="24"/>
          <w:szCs w:val="24"/>
        </w:rPr>
        <w:drawing>
          <wp:anchor distT="0" distB="0" distL="114300" distR="114300" simplePos="0" relativeHeight="251659264" behindDoc="1" locked="0" layoutInCell="1" allowOverlap="1" wp14:anchorId="6092AD53" wp14:editId="3D8F191B">
            <wp:simplePos x="0" y="0"/>
            <wp:positionH relativeFrom="column">
              <wp:posOffset>-567690</wp:posOffset>
            </wp:positionH>
            <wp:positionV relativeFrom="page">
              <wp:posOffset>2265045</wp:posOffset>
            </wp:positionV>
            <wp:extent cx="3236595" cy="2132330"/>
            <wp:effectExtent l="6033" t="0" r="0" b="0"/>
            <wp:wrapTight wrapText="bothSides">
              <wp:wrapPolygon edited="0">
                <wp:start x="21560" y="-61"/>
                <wp:lineTo x="117" y="-61"/>
                <wp:lineTo x="117" y="21423"/>
                <wp:lineTo x="21560" y="21423"/>
                <wp:lineTo x="21560" y="-6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3236595" cy="2132330"/>
                    </a:xfrm>
                    <a:prstGeom prst="rect">
                      <a:avLst/>
                    </a:prstGeom>
                    <a:noFill/>
                    <a:ln>
                      <a:noFill/>
                    </a:ln>
                  </pic:spPr>
                </pic:pic>
              </a:graphicData>
            </a:graphic>
            <wp14:sizeRelH relativeFrom="margin">
              <wp14:pctWidth>0</wp14:pctWidth>
            </wp14:sizeRelH>
          </wp:anchor>
        </w:drawing>
      </w:r>
    </w:p>
    <w:p w14:paraId="5DDEE472" w14:textId="4048CFF2" w:rsidR="00531E5C" w:rsidRPr="00EB0BA9" w:rsidRDefault="00531E5C" w:rsidP="0071105B">
      <w:pPr>
        <w:spacing w:after="0" w:line="240" w:lineRule="auto"/>
        <w:textAlignment w:val="baseline"/>
        <w:rPr>
          <w:rFonts w:eastAsia="Times New Roman" w:cstheme="minorHAnsi"/>
          <w:color w:val="3A3A3A"/>
          <w:sz w:val="24"/>
          <w:szCs w:val="24"/>
          <w:bdr w:val="none" w:sz="0" w:space="0" w:color="auto" w:frame="1"/>
        </w:rPr>
      </w:pPr>
    </w:p>
    <w:p w14:paraId="45F8F872" w14:textId="302D0F31" w:rsidR="00531E5C" w:rsidRDefault="00531E5C" w:rsidP="0071105B">
      <w:pPr>
        <w:spacing w:after="0" w:line="240" w:lineRule="auto"/>
        <w:textAlignment w:val="baseline"/>
        <w:rPr>
          <w:rFonts w:eastAsia="Times New Roman" w:cstheme="minorHAnsi"/>
          <w:color w:val="3A3A3A"/>
          <w:sz w:val="24"/>
          <w:szCs w:val="24"/>
          <w:bdr w:val="none" w:sz="0" w:space="0" w:color="auto" w:frame="1"/>
        </w:rPr>
      </w:pPr>
    </w:p>
    <w:p w14:paraId="30DA5991" w14:textId="77777777" w:rsidR="00531E5C" w:rsidRDefault="00531E5C" w:rsidP="0071105B">
      <w:pPr>
        <w:spacing w:after="0" w:line="240" w:lineRule="auto"/>
        <w:textAlignment w:val="baseline"/>
        <w:rPr>
          <w:rFonts w:eastAsia="Times New Roman" w:cstheme="minorHAnsi"/>
          <w:color w:val="3A3A3A"/>
          <w:sz w:val="24"/>
          <w:szCs w:val="24"/>
          <w:bdr w:val="none" w:sz="0" w:space="0" w:color="auto" w:frame="1"/>
        </w:rPr>
      </w:pPr>
    </w:p>
    <w:p w14:paraId="0DB94B0B" w14:textId="77777777" w:rsidR="00531E5C" w:rsidRDefault="00531E5C" w:rsidP="0071105B">
      <w:pPr>
        <w:spacing w:after="0" w:line="240" w:lineRule="auto"/>
        <w:textAlignment w:val="baseline"/>
        <w:rPr>
          <w:rFonts w:eastAsia="Times New Roman" w:cstheme="minorHAnsi"/>
          <w:color w:val="3A3A3A"/>
          <w:sz w:val="24"/>
          <w:szCs w:val="24"/>
          <w:bdr w:val="none" w:sz="0" w:space="0" w:color="auto" w:frame="1"/>
        </w:rPr>
      </w:pPr>
    </w:p>
    <w:p w14:paraId="4D743D10" w14:textId="4DF6B45A" w:rsidR="0071105B" w:rsidRPr="00EB0BA9" w:rsidRDefault="0071105B" w:rsidP="0071105B">
      <w:pPr>
        <w:spacing w:after="0" w:line="240" w:lineRule="auto"/>
        <w:textAlignment w:val="baseline"/>
        <w:rPr>
          <w:rFonts w:eastAsia="Times New Roman" w:cstheme="minorHAnsi"/>
          <w:color w:val="3A3A3A"/>
          <w:sz w:val="24"/>
          <w:szCs w:val="24"/>
        </w:rPr>
      </w:pPr>
      <w:r w:rsidRPr="00EB0BA9">
        <w:rPr>
          <w:rFonts w:eastAsia="Times New Roman" w:cstheme="minorHAnsi"/>
          <w:color w:val="3A3A3A"/>
          <w:sz w:val="24"/>
          <w:szCs w:val="24"/>
          <w:bdr w:val="none" w:sz="0" w:space="0" w:color="auto" w:frame="1"/>
        </w:rPr>
        <w:t xml:space="preserve">Following the Era Fashion Committee’s policy for documentation review and acceptance as objective evidence, </w:t>
      </w:r>
      <w:r w:rsidRPr="00EB0BA9">
        <w:rPr>
          <w:rFonts w:eastAsia="Times New Roman" w:cstheme="minorHAnsi"/>
          <w:color w:val="3A3A3A"/>
          <w:sz w:val="24"/>
          <w:szCs w:val="24"/>
          <w:u w:val="single"/>
          <w:bdr w:val="none" w:sz="0" w:space="0" w:color="auto" w:frame="1"/>
        </w:rPr>
        <w:t>the Era Fashion Committee, April 2020, approved changes to the Fashion Guidelines, 2015 edition to include a sentence referencing the possibility that gloves without gores may be worn with a late 1930-1931 late afternoon and evening ensemble.</w:t>
      </w:r>
      <w:r w:rsidRPr="00EB0BA9">
        <w:rPr>
          <w:rFonts w:eastAsia="Times New Roman" w:cstheme="minorHAnsi"/>
          <w:color w:val="3A3A3A"/>
          <w:sz w:val="24"/>
          <w:szCs w:val="24"/>
          <w:bdr w:val="none" w:sz="0" w:space="0" w:color="auto" w:frame="1"/>
        </w:rPr>
        <w:t>  Th</w:t>
      </w:r>
      <w:r w:rsidR="00205F88" w:rsidRPr="00EB0BA9">
        <w:rPr>
          <w:rFonts w:eastAsia="Times New Roman" w:cstheme="minorHAnsi"/>
          <w:color w:val="3A3A3A"/>
          <w:sz w:val="24"/>
          <w:szCs w:val="24"/>
          <w:bdr w:val="none" w:sz="0" w:space="0" w:color="auto" w:frame="1"/>
        </w:rPr>
        <w:t xml:space="preserve">e approved additions to the Fashion Guidelines 2015 edition will appear in a Fashion Addendum to be published by early 2021. </w:t>
      </w:r>
    </w:p>
    <w:p w14:paraId="7F5779CE" w14:textId="77777777" w:rsidR="0071105B" w:rsidRPr="00EB0BA9" w:rsidRDefault="0071105B" w:rsidP="0071105B">
      <w:pPr>
        <w:spacing w:after="0" w:line="240" w:lineRule="auto"/>
        <w:textAlignment w:val="baseline"/>
        <w:rPr>
          <w:rFonts w:eastAsia="Times New Roman" w:cstheme="minorHAnsi"/>
          <w:color w:val="3A3A3A"/>
          <w:sz w:val="24"/>
          <w:szCs w:val="24"/>
        </w:rPr>
      </w:pPr>
      <w:r w:rsidRPr="00EB0BA9">
        <w:rPr>
          <w:rFonts w:eastAsia="Times New Roman" w:cstheme="minorHAnsi"/>
          <w:color w:val="3A3A3A"/>
          <w:sz w:val="24"/>
          <w:szCs w:val="24"/>
          <w:bdr w:val="none" w:sz="0" w:space="0" w:color="auto" w:frame="1"/>
        </w:rPr>
        <w:t> </w:t>
      </w:r>
    </w:p>
    <w:p w14:paraId="59E8E2B9" w14:textId="77777777" w:rsidR="0071105B" w:rsidRPr="00EB0BA9" w:rsidRDefault="0071105B" w:rsidP="0071105B">
      <w:pPr>
        <w:spacing w:after="0" w:line="240" w:lineRule="auto"/>
        <w:textAlignment w:val="baseline"/>
        <w:rPr>
          <w:rFonts w:eastAsia="Times New Roman" w:cstheme="minorHAnsi"/>
          <w:color w:val="3A3A3A"/>
          <w:sz w:val="24"/>
          <w:szCs w:val="24"/>
        </w:rPr>
      </w:pPr>
      <w:r w:rsidRPr="00EB0BA9">
        <w:rPr>
          <w:rFonts w:eastAsia="Times New Roman" w:cstheme="minorHAnsi"/>
          <w:color w:val="3A3A3A"/>
          <w:sz w:val="24"/>
          <w:szCs w:val="24"/>
          <w:bdr w:val="none" w:sz="0" w:space="0" w:color="auto" w:frame="1"/>
        </w:rPr>
        <w:t>The Era Fashion Committee strongly recommends all fashion entrants in MAFCA Fashion Judging present documentation to support using gloves without gores as Coordinated Apparel in the Judging Room.</w:t>
      </w:r>
    </w:p>
    <w:p w14:paraId="104F8CE6" w14:textId="77777777" w:rsidR="00531E5C" w:rsidRDefault="00531E5C" w:rsidP="00CD2987">
      <w:pPr>
        <w:spacing w:after="0"/>
        <w:rPr>
          <w:sz w:val="32"/>
          <w:szCs w:val="32"/>
        </w:rPr>
      </w:pPr>
    </w:p>
    <w:p w14:paraId="2BF216FA" w14:textId="63B8FCDC" w:rsidR="00384B23" w:rsidRPr="00531E5C" w:rsidRDefault="00531E5C" w:rsidP="00531E5C">
      <w:pPr>
        <w:spacing w:after="0"/>
        <w:jc w:val="center"/>
        <w:rPr>
          <w:sz w:val="24"/>
          <w:szCs w:val="24"/>
        </w:rPr>
      </w:pPr>
      <w:bookmarkStart w:id="0" w:name="_GoBack"/>
      <w:bookmarkEnd w:id="0"/>
      <w:r w:rsidRPr="00531E5C">
        <w:rPr>
          <w:sz w:val="24"/>
          <w:szCs w:val="24"/>
        </w:rPr>
        <w:t># # # # # # #</w:t>
      </w:r>
    </w:p>
    <w:sectPr w:rsidR="00384B23" w:rsidRPr="00531E5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21C29" w14:textId="77777777" w:rsidR="00CD1CD2" w:rsidRDefault="00CD1CD2" w:rsidP="00EB0BA9">
      <w:pPr>
        <w:spacing w:after="0" w:line="240" w:lineRule="auto"/>
      </w:pPr>
      <w:r>
        <w:separator/>
      </w:r>
    </w:p>
  </w:endnote>
  <w:endnote w:type="continuationSeparator" w:id="0">
    <w:p w14:paraId="4B788558" w14:textId="77777777" w:rsidR="00CD1CD2" w:rsidRDefault="00CD1CD2" w:rsidP="00EB0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E7DD8" w14:textId="4D0A3B3B" w:rsidR="00EB0BA9" w:rsidRDefault="00EB0BA9" w:rsidP="00EB0BA9">
    <w:pPr>
      <w:pStyle w:val="Footer"/>
      <w:pBdr>
        <w:top w:val="single" w:sz="4" w:space="1" w:color="auto"/>
      </w:pBdr>
    </w:pPr>
    <w:r>
      <w:t>Do Not Leave Home Without Them</w:t>
    </w:r>
    <w:r>
      <w:tab/>
      <w:t>www.mafca.com</w:t>
    </w:r>
    <w:r>
      <w:tab/>
      <w:t>August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5DC35" w14:textId="77777777" w:rsidR="00CD1CD2" w:rsidRDefault="00CD1CD2" w:rsidP="00EB0BA9">
      <w:pPr>
        <w:spacing w:after="0" w:line="240" w:lineRule="auto"/>
      </w:pPr>
      <w:r>
        <w:separator/>
      </w:r>
    </w:p>
  </w:footnote>
  <w:footnote w:type="continuationSeparator" w:id="0">
    <w:p w14:paraId="7A6408AD" w14:textId="77777777" w:rsidR="00CD1CD2" w:rsidRDefault="00CD1CD2" w:rsidP="00EB0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054B" w14:textId="0CFB1425" w:rsidR="00EB0BA9" w:rsidRPr="00531E5C" w:rsidRDefault="00EB0BA9" w:rsidP="00EB0BA9">
    <w:pPr>
      <w:spacing w:after="0"/>
      <w:jc w:val="center"/>
      <w:rPr>
        <w:rFonts w:cstheme="minorHAnsi"/>
        <w:b/>
        <w:sz w:val="36"/>
        <w:szCs w:val="32"/>
      </w:rPr>
    </w:pPr>
    <w:r w:rsidRPr="00531E5C">
      <w:rPr>
        <w:rFonts w:cstheme="minorHAnsi"/>
        <w:b/>
        <w:sz w:val="36"/>
        <w:szCs w:val="32"/>
      </w:rPr>
      <w:t>Never Leave Home Without Them</w:t>
    </w:r>
  </w:p>
  <w:p w14:paraId="174099B3" w14:textId="72090475" w:rsidR="00EB0BA9" w:rsidRPr="00EB0BA9" w:rsidRDefault="00EB0BA9" w:rsidP="00EB0BA9">
    <w:pPr>
      <w:spacing w:after="0"/>
      <w:jc w:val="center"/>
      <w:rPr>
        <w:rFonts w:cstheme="minorHAnsi"/>
        <w:sz w:val="24"/>
        <w:szCs w:val="24"/>
      </w:rPr>
    </w:pPr>
    <w:r w:rsidRPr="00EB0BA9">
      <w:rPr>
        <w:rFonts w:cstheme="minorHAnsi"/>
        <w:sz w:val="24"/>
        <w:szCs w:val="24"/>
      </w:rPr>
      <w:t>By Diann Ea</w:t>
    </w:r>
    <w:r w:rsidR="00531E5C">
      <w:rPr>
        <w:rFonts w:cstheme="minorHAnsi"/>
        <w:sz w:val="24"/>
        <w:szCs w:val="24"/>
      </w:rPr>
      <w:t>s</w:t>
    </w:r>
    <w:r w:rsidRPr="00EB0BA9">
      <w:rPr>
        <w:rFonts w:cstheme="minorHAnsi"/>
        <w:sz w:val="24"/>
        <w:szCs w:val="24"/>
      </w:rPr>
      <w:t>on</w:t>
    </w:r>
    <w:r>
      <w:rPr>
        <w:rFonts w:cstheme="minorHAnsi"/>
        <w:sz w:val="24"/>
        <w:szCs w:val="24"/>
      </w:rPr>
      <w:t xml:space="preserve">. </w:t>
    </w:r>
    <w:r w:rsidR="00531E5C">
      <w:rPr>
        <w:rFonts w:cstheme="minorHAnsi"/>
        <w:sz w:val="24"/>
        <w:szCs w:val="24"/>
      </w:rPr>
      <w:t>Era Fashion Committee Chairperson</w:t>
    </w:r>
  </w:p>
  <w:p w14:paraId="1F79B874" w14:textId="77777777" w:rsidR="00EB0BA9" w:rsidRDefault="00EB0BA9" w:rsidP="00EB0BA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99E"/>
    <w:rsid w:val="0009456B"/>
    <w:rsid w:val="0010785C"/>
    <w:rsid w:val="00205F88"/>
    <w:rsid w:val="00384B23"/>
    <w:rsid w:val="003B5FE8"/>
    <w:rsid w:val="004F1999"/>
    <w:rsid w:val="00531E5C"/>
    <w:rsid w:val="0071105B"/>
    <w:rsid w:val="008E69C3"/>
    <w:rsid w:val="0092315F"/>
    <w:rsid w:val="009910C8"/>
    <w:rsid w:val="00B54A97"/>
    <w:rsid w:val="00B7599E"/>
    <w:rsid w:val="00B95112"/>
    <w:rsid w:val="00C63762"/>
    <w:rsid w:val="00C6564B"/>
    <w:rsid w:val="00CD1CD2"/>
    <w:rsid w:val="00CD2987"/>
    <w:rsid w:val="00EB0BA9"/>
    <w:rsid w:val="00FC0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AC1DF"/>
  <w15:chartTrackingRefBased/>
  <w15:docId w15:val="{73A51D6E-2CCC-4080-96A0-43A1E9B7C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B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BA9"/>
  </w:style>
  <w:style w:type="paragraph" w:styleId="Footer">
    <w:name w:val="footer"/>
    <w:basedOn w:val="Normal"/>
    <w:link w:val="FooterChar"/>
    <w:uiPriority w:val="99"/>
    <w:unhideWhenUsed/>
    <w:rsid w:val="00EB0B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18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Eason</dc:creator>
  <cp:keywords/>
  <dc:description/>
  <cp:lastModifiedBy>Rick Black</cp:lastModifiedBy>
  <cp:revision>3</cp:revision>
  <dcterms:created xsi:type="dcterms:W3CDTF">2020-09-22T16:16:00Z</dcterms:created>
  <dcterms:modified xsi:type="dcterms:W3CDTF">2020-09-22T16:24:00Z</dcterms:modified>
</cp:coreProperties>
</file>